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91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МБОО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ДЮСШ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Усть-Майский улус (район)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291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занятий дистанционного обучения (электронного и самостоятельного)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настольному теннису для учебных групп СОГ на период с 23 по 28 марта 2020г.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Тренера - преподаватель: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Неустроев Александр Николаевич.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занятий для учебных групп: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СОГ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42"/>
        <w:gridCol w:w="4114"/>
        <w:gridCol w:w="1368"/>
        <w:gridCol w:w="1726"/>
        <w:gridCol w:w="1695"/>
      </w:tblGrid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реализации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 форма направления отчёта работодателю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Теория: Прочитать электронную газету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 Якутии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Команды Якутии стали призёрами чемпионата Дальнего Востока по настольному теннису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 золота Сабарайкина, седьмое чемпионство Румянцева и новый лидер в женском дивизионе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http://sportyakutia.ru/56-nastolnyj-tennis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24.03.2020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ответ на 3 вопроса.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Письменно, с фотографиями отправленных в группу WhatsApp заданий для детей.</w:t>
            </w:r>
          </w:p>
        </w:tc>
      </w:tr>
      <w:tr>
        <w:trPr>
          <w:trHeight w:val="2310" w:hRule="auto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Теория: Прочитать историю развития настольного тенниса в Якутии (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http://dpkorkin.ru/?page_id=418</w:t>
              </w:r>
            </w:hyperlink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26.03.2020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ответ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Письменно, с фотографиями отправленных в группу WhatsApp заданий для детей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Практика: Тренировка мыщц из комплексных  упражнений для развития быстроты реакции.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27.03.2020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Видео-фото фрагменты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Письменно, с фотографиями отправленных в группу WhatsApp заданий для детей.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«___23__» 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марта_____2020г.                      ___________ Неустроев А.Н.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portyakutia.ru/56-nastolnyj-tennis" Id="docRId0" Type="http://schemas.openxmlformats.org/officeDocument/2006/relationships/hyperlink" /><Relationship TargetMode="External" Target="http://dpkorkin.ru/?page_id=418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