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FE" w:rsidRDefault="001F48FE" w:rsidP="00F27518">
      <w:pPr>
        <w:suppressAutoHyphens/>
        <w:jc w:val="both"/>
        <w:rPr>
          <w:sz w:val="20"/>
          <w:lang w:val="en-US"/>
        </w:rPr>
      </w:pPr>
    </w:p>
    <w:p w:rsidR="001F48FE" w:rsidRDefault="001F48FE" w:rsidP="001F48FE">
      <w:pPr>
        <w:tabs>
          <w:tab w:val="right" w:pos="993"/>
        </w:tabs>
        <w:suppressAutoHyphens/>
        <w:rPr>
          <w:sz w:val="20"/>
          <w:lang w:val="en-US"/>
        </w:rPr>
      </w:pPr>
      <w:r>
        <w:rPr>
          <w:noProof/>
          <w:sz w:val="20"/>
        </w:rPr>
        <w:drawing>
          <wp:inline distT="0" distB="0" distL="0" distR="0">
            <wp:extent cx="6645910" cy="9749874"/>
            <wp:effectExtent l="19050" t="0" r="2540" b="0"/>
            <wp:docPr id="2" name="Рисунок 2" descr="Z:\Александр\на сайт\инструкции 2017 год ОТ и ПБ\Сделано\№ 4 методист по физической культу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лександр\на сайт\инструкции 2017 год ОТ и ПБ\Сделано\№ 4 методист по физической культур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4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8FE" w:rsidRDefault="001F48FE" w:rsidP="001F48FE">
      <w:pPr>
        <w:tabs>
          <w:tab w:val="right" w:pos="993"/>
        </w:tabs>
        <w:suppressAutoHyphens/>
        <w:rPr>
          <w:sz w:val="20"/>
          <w:lang w:val="en-US"/>
        </w:rPr>
      </w:pPr>
    </w:p>
    <w:p w:rsidR="00F27518" w:rsidRPr="001F48FE" w:rsidRDefault="001F48FE" w:rsidP="001F48FE">
      <w:pPr>
        <w:tabs>
          <w:tab w:val="right" w:pos="993"/>
        </w:tabs>
        <w:suppressAutoHyphens/>
        <w:ind w:left="851"/>
        <w:rPr>
          <w:sz w:val="20"/>
        </w:rPr>
      </w:pPr>
      <w:r>
        <w:rPr>
          <w:sz w:val="20"/>
          <w:lang w:val="en-US"/>
        </w:rPr>
        <w:lastRenderedPageBreak/>
        <w:tab/>
      </w:r>
      <w:r w:rsidRPr="001F48FE">
        <w:rPr>
          <w:sz w:val="20"/>
        </w:rPr>
        <w:t xml:space="preserve">3.4. </w:t>
      </w:r>
      <w:proofErr w:type="gramStart"/>
      <w:r w:rsidR="006A0CBB" w:rsidRPr="001F48FE">
        <w:rPr>
          <w:sz w:val="20"/>
        </w:rPr>
        <w:t>П</w:t>
      </w:r>
      <w:proofErr w:type="gramEnd"/>
      <w:r w:rsidR="006A0CBB" w:rsidRPr="001F48FE">
        <w:rPr>
          <w:sz w:val="20"/>
        </w:rPr>
        <w:t>ри работе с использованием электротехники соблюдать меры безопасности о</w:t>
      </w:r>
      <w:r w:rsidR="00C50402" w:rsidRPr="001F48FE">
        <w:rPr>
          <w:sz w:val="20"/>
        </w:rPr>
        <w:t>т поражения электрическим током:</w:t>
      </w:r>
    </w:p>
    <w:p w:rsidR="00C50402" w:rsidRPr="004B7EA2" w:rsidRDefault="00C50402" w:rsidP="004B7EA2">
      <w:pPr>
        <w:pStyle w:val="a4"/>
        <w:numPr>
          <w:ilvl w:val="0"/>
          <w:numId w:val="19"/>
        </w:numPr>
        <w:tabs>
          <w:tab w:val="right" w:pos="993"/>
        </w:tabs>
        <w:suppressAutoHyphens/>
        <w:jc w:val="both"/>
        <w:rPr>
          <w:sz w:val="20"/>
        </w:rPr>
      </w:pPr>
      <w:r w:rsidRPr="004B7EA2">
        <w:rPr>
          <w:sz w:val="20"/>
        </w:rPr>
        <w:t>не подключать к электросети и не отключать от нее электротехнику мокрыми и влажными руками;</w:t>
      </w:r>
    </w:p>
    <w:p w:rsidR="00C50402" w:rsidRPr="004B7EA2" w:rsidRDefault="00C50402" w:rsidP="004B7EA2">
      <w:pPr>
        <w:pStyle w:val="a4"/>
        <w:numPr>
          <w:ilvl w:val="0"/>
          <w:numId w:val="19"/>
        </w:numPr>
        <w:tabs>
          <w:tab w:val="right" w:pos="993"/>
        </w:tabs>
        <w:suppressAutoHyphens/>
        <w:jc w:val="both"/>
        <w:rPr>
          <w:sz w:val="20"/>
        </w:rPr>
      </w:pPr>
      <w:r w:rsidRPr="004B7EA2">
        <w:rPr>
          <w:sz w:val="20"/>
        </w:rPr>
        <w:t>не оставлять включенную в электросеть электротехнику без присмотра.</w:t>
      </w:r>
    </w:p>
    <w:p w:rsidR="00F27518" w:rsidRPr="004B7EA2" w:rsidRDefault="001F48FE" w:rsidP="001F48FE">
      <w:pPr>
        <w:tabs>
          <w:tab w:val="right" w:pos="993"/>
        </w:tabs>
        <w:suppressAutoHyphens/>
        <w:jc w:val="both"/>
        <w:rPr>
          <w:sz w:val="20"/>
        </w:rPr>
      </w:pPr>
      <w:r>
        <w:rPr>
          <w:spacing w:val="-2"/>
          <w:sz w:val="20"/>
          <w:lang w:val="en-US"/>
        </w:rPr>
        <w:tab/>
      </w:r>
      <w:r w:rsidRPr="001F48FE">
        <w:rPr>
          <w:spacing w:val="-2"/>
          <w:sz w:val="20"/>
        </w:rPr>
        <w:t xml:space="preserve">                  3.5</w:t>
      </w:r>
      <w:proofErr w:type="gramStart"/>
      <w:r w:rsidRPr="001F48FE">
        <w:rPr>
          <w:spacing w:val="-2"/>
          <w:sz w:val="20"/>
        </w:rPr>
        <w:t xml:space="preserve"> </w:t>
      </w:r>
      <w:r w:rsidR="00C50402" w:rsidRPr="004B7EA2">
        <w:rPr>
          <w:spacing w:val="-2"/>
          <w:sz w:val="20"/>
        </w:rPr>
        <w:t>П</w:t>
      </w:r>
      <w:proofErr w:type="gramEnd"/>
      <w:r w:rsidR="00C50402" w:rsidRPr="004B7EA2">
        <w:rPr>
          <w:spacing w:val="-2"/>
          <w:sz w:val="20"/>
        </w:rPr>
        <w:t>ри работе с компьютером руководствоваться инструкцией при работе с компьютером.</w:t>
      </w:r>
    </w:p>
    <w:p w:rsidR="00F27518" w:rsidRPr="004B7EA2" w:rsidRDefault="001F48FE" w:rsidP="001F48FE">
      <w:pPr>
        <w:tabs>
          <w:tab w:val="right" w:pos="993"/>
        </w:tabs>
        <w:suppressAutoHyphens/>
        <w:ind w:left="851"/>
        <w:jc w:val="both"/>
        <w:rPr>
          <w:sz w:val="20"/>
        </w:rPr>
      </w:pPr>
      <w:r w:rsidRPr="001F48FE">
        <w:rPr>
          <w:sz w:val="20"/>
        </w:rPr>
        <w:t>3.6.</w:t>
      </w:r>
      <w:r w:rsidR="00C50402" w:rsidRPr="004B7EA2">
        <w:rPr>
          <w:sz w:val="20"/>
        </w:rPr>
        <w:t>Для поддержания здорового микроклимата следует через каждые 2 часа работы проветривать помещение.</w:t>
      </w:r>
    </w:p>
    <w:p w:rsidR="00F27518" w:rsidRDefault="00753871" w:rsidP="004B7EA2">
      <w:pPr>
        <w:ind w:left="851"/>
        <w:jc w:val="both"/>
        <w:rPr>
          <w:sz w:val="20"/>
        </w:rPr>
      </w:pPr>
      <w:r w:rsidRPr="004B7EA2">
        <w:rPr>
          <w:sz w:val="20"/>
        </w:rPr>
        <w:t xml:space="preserve">3.7. </w:t>
      </w:r>
      <w:r w:rsidR="00C50402" w:rsidRPr="004B7EA2">
        <w:rPr>
          <w:sz w:val="20"/>
        </w:rPr>
        <w:t xml:space="preserve">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познотонического утомления через каждый час работы делать перерыв на 10-15 мин., во время которого следует выполнять комплекс упражнений для глаз. </w:t>
      </w:r>
      <w:r w:rsidRPr="004B7EA2">
        <w:rPr>
          <w:sz w:val="20"/>
        </w:rPr>
        <w:t>Соблюдать расстояние от глаз до экрана в пределах 60-</w:t>
      </w:r>
      <w:smartTag w:uri="urn:schemas-microsoft-com:office:smarttags" w:element="metricconverter">
        <w:smartTagPr>
          <w:attr w:name="ProductID" w:val="70 см"/>
        </w:smartTagPr>
        <w:r w:rsidRPr="004B7EA2">
          <w:rPr>
            <w:sz w:val="20"/>
          </w:rPr>
          <w:t>70 см</w:t>
        </w:r>
      </w:smartTag>
      <w:r w:rsidRPr="004B7EA2">
        <w:rPr>
          <w:sz w:val="20"/>
        </w:rPr>
        <w:t xml:space="preserve">, но не ближе </w:t>
      </w:r>
      <w:smartTag w:uri="urn:schemas-microsoft-com:office:smarttags" w:element="metricconverter">
        <w:smartTagPr>
          <w:attr w:name="ProductID" w:val="50 см"/>
        </w:smartTagPr>
        <w:r w:rsidRPr="004B7EA2">
          <w:rPr>
            <w:sz w:val="20"/>
          </w:rPr>
          <w:t>50 см</w:t>
        </w:r>
      </w:smartTag>
      <w:r w:rsidRPr="004B7EA2">
        <w:rPr>
          <w:sz w:val="20"/>
        </w:rPr>
        <w:t xml:space="preserve"> с учетом размеров алфавитно-цифровых знаков и символов.</w:t>
      </w:r>
    </w:p>
    <w:p w:rsidR="004B7EA2" w:rsidRPr="004B7EA2" w:rsidRDefault="004B7EA2" w:rsidP="004B7EA2">
      <w:pPr>
        <w:ind w:left="851"/>
        <w:jc w:val="both"/>
        <w:rPr>
          <w:sz w:val="20"/>
        </w:rPr>
      </w:pPr>
    </w:p>
    <w:p w:rsidR="00C21536" w:rsidRPr="004B7EA2" w:rsidRDefault="00F27518" w:rsidP="005A5815">
      <w:pPr>
        <w:tabs>
          <w:tab w:val="right" w:pos="993"/>
        </w:tabs>
        <w:ind w:left="284" w:firstLine="567"/>
        <w:jc w:val="center"/>
        <w:rPr>
          <w:b/>
          <w:sz w:val="20"/>
        </w:rPr>
      </w:pPr>
      <w:r w:rsidRPr="004B7EA2">
        <w:rPr>
          <w:b/>
          <w:spacing w:val="-8"/>
          <w:sz w:val="20"/>
        </w:rPr>
        <w:t xml:space="preserve">4.     </w:t>
      </w:r>
      <w:r w:rsidR="00C21536" w:rsidRPr="004B7EA2">
        <w:rPr>
          <w:b/>
          <w:sz w:val="20"/>
        </w:rPr>
        <w:t>Требования безопасности по окончании работы</w:t>
      </w:r>
    </w:p>
    <w:p w:rsidR="00C21536" w:rsidRPr="004B7EA2" w:rsidRDefault="00C21536" w:rsidP="00C21536">
      <w:pPr>
        <w:pStyle w:val="a4"/>
        <w:tabs>
          <w:tab w:val="right" w:pos="993"/>
        </w:tabs>
        <w:ind w:left="851"/>
        <w:jc w:val="both"/>
        <w:rPr>
          <w:b/>
          <w:sz w:val="20"/>
        </w:rPr>
      </w:pPr>
    </w:p>
    <w:p w:rsidR="00F27518" w:rsidRPr="004B7EA2" w:rsidRDefault="007A02AC" w:rsidP="00F27518">
      <w:pPr>
        <w:shd w:val="clear" w:color="auto" w:fill="FFFFFF"/>
        <w:tabs>
          <w:tab w:val="right" w:pos="993"/>
        </w:tabs>
        <w:ind w:left="851" w:right="5"/>
        <w:jc w:val="both"/>
        <w:rPr>
          <w:spacing w:val="-8"/>
          <w:sz w:val="20"/>
        </w:rPr>
      </w:pPr>
      <w:r w:rsidRPr="004B7EA2">
        <w:rPr>
          <w:spacing w:val="-8"/>
          <w:sz w:val="20"/>
        </w:rPr>
        <w:t xml:space="preserve">4.1.  </w:t>
      </w:r>
      <w:proofErr w:type="gramStart"/>
      <w:r w:rsidRPr="004B7EA2">
        <w:rPr>
          <w:spacing w:val="-8"/>
          <w:sz w:val="20"/>
        </w:rPr>
        <w:t>Отключить</w:t>
      </w:r>
      <w:proofErr w:type="gramEnd"/>
      <w:r w:rsidRPr="004B7EA2">
        <w:rPr>
          <w:spacing w:val="-8"/>
          <w:sz w:val="20"/>
        </w:rPr>
        <w:t xml:space="preserve"> от электросети электрически приборы, очистить экран компьютера салфеткой от пыли.</w:t>
      </w:r>
    </w:p>
    <w:p w:rsidR="007A02AC" w:rsidRPr="004B7EA2" w:rsidRDefault="007A02AC" w:rsidP="00F27518">
      <w:pPr>
        <w:shd w:val="clear" w:color="auto" w:fill="FFFFFF"/>
        <w:tabs>
          <w:tab w:val="right" w:pos="993"/>
        </w:tabs>
        <w:ind w:left="851" w:right="5"/>
        <w:jc w:val="both"/>
        <w:rPr>
          <w:spacing w:val="-8"/>
          <w:sz w:val="20"/>
        </w:rPr>
      </w:pPr>
      <w:r w:rsidRPr="004B7EA2">
        <w:rPr>
          <w:spacing w:val="-8"/>
          <w:sz w:val="20"/>
        </w:rPr>
        <w:t xml:space="preserve">4.2.  </w:t>
      </w:r>
      <w:proofErr w:type="gramStart"/>
      <w:r w:rsidRPr="004B7EA2">
        <w:rPr>
          <w:spacing w:val="-8"/>
          <w:sz w:val="20"/>
        </w:rPr>
        <w:t>Привести</w:t>
      </w:r>
      <w:proofErr w:type="gramEnd"/>
      <w:r w:rsidRPr="004B7EA2">
        <w:rPr>
          <w:spacing w:val="-8"/>
          <w:sz w:val="20"/>
        </w:rPr>
        <w:t xml:space="preserve"> в порядок рабочее место, убрать в отведенные места для хранения документы.</w:t>
      </w:r>
    </w:p>
    <w:p w:rsidR="00F27518" w:rsidRPr="004B7EA2" w:rsidRDefault="007A02AC" w:rsidP="007A02AC">
      <w:pPr>
        <w:shd w:val="clear" w:color="auto" w:fill="FFFFFF"/>
        <w:tabs>
          <w:tab w:val="right" w:pos="993"/>
        </w:tabs>
        <w:ind w:left="851" w:right="5"/>
        <w:jc w:val="both"/>
        <w:rPr>
          <w:spacing w:val="-8"/>
          <w:sz w:val="20"/>
        </w:rPr>
      </w:pPr>
      <w:r w:rsidRPr="004B7EA2">
        <w:rPr>
          <w:spacing w:val="-8"/>
          <w:sz w:val="20"/>
        </w:rPr>
        <w:t>4.3.  Проверить помещение, закрыть окна и выключить свет.</w:t>
      </w:r>
    </w:p>
    <w:p w:rsidR="00F27518" w:rsidRPr="004B7EA2" w:rsidRDefault="00F27518" w:rsidP="00F27518">
      <w:pPr>
        <w:tabs>
          <w:tab w:val="right" w:pos="993"/>
        </w:tabs>
        <w:ind w:left="851"/>
        <w:jc w:val="both"/>
        <w:rPr>
          <w:sz w:val="20"/>
        </w:rPr>
      </w:pPr>
    </w:p>
    <w:p w:rsidR="00043D33" w:rsidRPr="004B7EA2" w:rsidRDefault="00F27518" w:rsidP="005A5815">
      <w:pPr>
        <w:pStyle w:val="a4"/>
        <w:numPr>
          <w:ilvl w:val="0"/>
          <w:numId w:val="6"/>
        </w:numPr>
        <w:tabs>
          <w:tab w:val="right" w:pos="993"/>
        </w:tabs>
        <w:ind w:left="851" w:firstLine="0"/>
        <w:jc w:val="center"/>
        <w:rPr>
          <w:b/>
          <w:sz w:val="20"/>
        </w:rPr>
      </w:pPr>
      <w:r w:rsidRPr="004B7EA2">
        <w:rPr>
          <w:b/>
          <w:sz w:val="20"/>
        </w:rPr>
        <w:t>Требования безопасности в аварийных ситуациях.</w:t>
      </w:r>
    </w:p>
    <w:p w:rsidR="00043D33" w:rsidRPr="004B7EA2" w:rsidRDefault="00043D33" w:rsidP="00043D33">
      <w:pPr>
        <w:pStyle w:val="a4"/>
        <w:tabs>
          <w:tab w:val="right" w:pos="993"/>
        </w:tabs>
        <w:ind w:left="851"/>
        <w:jc w:val="both"/>
        <w:rPr>
          <w:b/>
          <w:sz w:val="20"/>
        </w:rPr>
      </w:pPr>
    </w:p>
    <w:p w:rsidR="00043D33" w:rsidRPr="004B7EA2" w:rsidRDefault="00043D33" w:rsidP="00043D33">
      <w:pPr>
        <w:pStyle w:val="a4"/>
        <w:tabs>
          <w:tab w:val="right" w:pos="993"/>
        </w:tabs>
        <w:ind w:left="851"/>
        <w:jc w:val="both"/>
        <w:rPr>
          <w:spacing w:val="-8"/>
          <w:sz w:val="20"/>
        </w:rPr>
      </w:pPr>
      <w:r w:rsidRPr="004B7EA2">
        <w:rPr>
          <w:sz w:val="20"/>
        </w:rPr>
        <w:t xml:space="preserve">5.1. </w:t>
      </w:r>
      <w:r w:rsidR="00F27518" w:rsidRPr="004B7EA2">
        <w:rPr>
          <w:spacing w:val="-2"/>
          <w:sz w:val="20"/>
        </w:rPr>
        <w:t xml:space="preserve">При обнаружении каких-либо неисправностей, повреждений изоляции </w:t>
      </w:r>
      <w:r w:rsidR="00F27518" w:rsidRPr="004B7EA2">
        <w:rPr>
          <w:spacing w:val="-8"/>
          <w:sz w:val="20"/>
        </w:rPr>
        <w:t>электрокабелей, при внезапном отключении электропитания,</w:t>
      </w:r>
      <w:r w:rsidR="007A02AC" w:rsidRPr="004B7EA2">
        <w:rPr>
          <w:spacing w:val="-8"/>
          <w:sz w:val="20"/>
        </w:rPr>
        <w:t xml:space="preserve"> </w:t>
      </w:r>
      <w:r w:rsidR="008B5028" w:rsidRPr="004B7EA2">
        <w:rPr>
          <w:spacing w:val="-8"/>
          <w:sz w:val="20"/>
        </w:rPr>
        <w:t>искрения и запаха гари, немедленно отключить электроприборы от сети и сообщить об этом администрации ДЮСШ.</w:t>
      </w:r>
    </w:p>
    <w:p w:rsidR="00043D33" w:rsidRPr="004B7EA2" w:rsidRDefault="00043D33" w:rsidP="00043D33">
      <w:pPr>
        <w:pStyle w:val="a4"/>
        <w:tabs>
          <w:tab w:val="right" w:pos="993"/>
        </w:tabs>
        <w:ind w:left="851"/>
        <w:jc w:val="both"/>
        <w:rPr>
          <w:sz w:val="20"/>
        </w:rPr>
      </w:pPr>
      <w:r w:rsidRPr="004B7EA2">
        <w:rPr>
          <w:spacing w:val="-9"/>
          <w:sz w:val="20"/>
        </w:rPr>
        <w:t xml:space="preserve">5.2. </w:t>
      </w:r>
      <w:r w:rsidR="008B5028" w:rsidRPr="004B7EA2">
        <w:rPr>
          <w:spacing w:val="-9"/>
          <w:sz w:val="20"/>
        </w:rPr>
        <w:t xml:space="preserve">При </w:t>
      </w:r>
      <w:r w:rsidR="008B5028" w:rsidRPr="004B7EA2">
        <w:rPr>
          <w:sz w:val="20"/>
        </w:rPr>
        <w:t>возникновении пожара в здании немедленно эвакуироваться из здания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043D33" w:rsidRPr="004B7EA2" w:rsidRDefault="00043D33" w:rsidP="00043D33">
      <w:pPr>
        <w:pStyle w:val="a4"/>
        <w:tabs>
          <w:tab w:val="right" w:pos="993"/>
        </w:tabs>
        <w:ind w:left="851"/>
        <w:jc w:val="both"/>
        <w:rPr>
          <w:sz w:val="20"/>
        </w:rPr>
      </w:pPr>
      <w:r w:rsidRPr="004B7EA2">
        <w:rPr>
          <w:sz w:val="20"/>
        </w:rPr>
        <w:t xml:space="preserve">5.3. </w:t>
      </w:r>
      <w:r w:rsidR="008B5028" w:rsidRPr="004B7EA2">
        <w:rPr>
          <w:spacing w:val="-9"/>
          <w:sz w:val="20"/>
        </w:rPr>
        <w:t xml:space="preserve">При получении травм, недомогании немедленно обратиться  за медицинской помощью </w:t>
      </w:r>
      <w:r w:rsidR="008B5028" w:rsidRPr="004B7EA2">
        <w:rPr>
          <w:sz w:val="20"/>
        </w:rPr>
        <w:t xml:space="preserve">  при необходимости оказать доврачебную помощь.</w:t>
      </w:r>
    </w:p>
    <w:p w:rsidR="00043D33" w:rsidRPr="004B7EA2" w:rsidRDefault="00043D33" w:rsidP="00043D33">
      <w:pPr>
        <w:pStyle w:val="a4"/>
        <w:tabs>
          <w:tab w:val="right" w:pos="993"/>
        </w:tabs>
        <w:ind w:left="851"/>
        <w:jc w:val="both"/>
        <w:rPr>
          <w:sz w:val="20"/>
        </w:rPr>
      </w:pPr>
      <w:r w:rsidRPr="004B7EA2">
        <w:rPr>
          <w:sz w:val="20"/>
        </w:rPr>
        <w:t xml:space="preserve">5.4. </w:t>
      </w:r>
      <w:r w:rsidR="008B5028" w:rsidRPr="004B7EA2">
        <w:rPr>
          <w:sz w:val="20"/>
        </w:rPr>
        <w:t>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ближайшее лечебное учреждение.</w:t>
      </w:r>
    </w:p>
    <w:p w:rsidR="008B5028" w:rsidRPr="004B7EA2" w:rsidRDefault="00043D33" w:rsidP="00043D33">
      <w:pPr>
        <w:pStyle w:val="a4"/>
        <w:tabs>
          <w:tab w:val="right" w:pos="993"/>
        </w:tabs>
        <w:ind w:left="851"/>
        <w:jc w:val="both"/>
        <w:rPr>
          <w:sz w:val="20"/>
        </w:rPr>
      </w:pPr>
      <w:r w:rsidRPr="004B7EA2">
        <w:rPr>
          <w:sz w:val="20"/>
        </w:rPr>
        <w:t xml:space="preserve">5.5. </w:t>
      </w:r>
      <w:r w:rsidR="008B5028" w:rsidRPr="004B7EA2">
        <w:rPr>
          <w:spacing w:val="-5"/>
          <w:sz w:val="20"/>
        </w:rPr>
        <w:t xml:space="preserve">Обо всех аварийных ситуациях и происшедших авариях работники должны </w:t>
      </w:r>
      <w:r w:rsidR="008B5028" w:rsidRPr="004B7EA2">
        <w:rPr>
          <w:spacing w:val="-6"/>
          <w:sz w:val="20"/>
        </w:rPr>
        <w:t xml:space="preserve">немедленно докладывать своему непосредственному начальнику и не приступать к работе </w:t>
      </w:r>
      <w:r w:rsidR="008B5028" w:rsidRPr="004B7EA2">
        <w:rPr>
          <w:sz w:val="20"/>
        </w:rPr>
        <w:t>до устранения причин аварии.</w:t>
      </w:r>
    </w:p>
    <w:p w:rsidR="009674B6" w:rsidRPr="004B7EA2" w:rsidRDefault="009674B6" w:rsidP="00043D33">
      <w:pPr>
        <w:pStyle w:val="a4"/>
        <w:tabs>
          <w:tab w:val="right" w:pos="993"/>
        </w:tabs>
        <w:ind w:left="851"/>
        <w:jc w:val="both"/>
        <w:rPr>
          <w:sz w:val="20"/>
        </w:rPr>
      </w:pPr>
    </w:p>
    <w:p w:rsidR="009674B6" w:rsidRPr="004B7EA2" w:rsidRDefault="00395BEB" w:rsidP="009674B6">
      <w:pPr>
        <w:tabs>
          <w:tab w:val="right" w:pos="993"/>
        </w:tabs>
        <w:ind w:left="851"/>
        <w:jc w:val="both"/>
        <w:rPr>
          <w:sz w:val="20"/>
          <w:u w:val="single"/>
        </w:rPr>
      </w:pPr>
      <w:r w:rsidRPr="004B7EA2">
        <w:rPr>
          <w:sz w:val="20"/>
          <w:u w:val="single"/>
        </w:rPr>
        <w:t>Незамедлительно</w:t>
      </w:r>
      <w:r w:rsidR="009674B6" w:rsidRPr="004B7EA2">
        <w:rPr>
          <w:sz w:val="20"/>
          <w:u w:val="single"/>
        </w:rPr>
        <w:t xml:space="preserve"> извещать  администрацию ДЮСШ о несчастном случае и о любой ситуации, угрожающей жизни и здоровью учащихся.</w:t>
      </w:r>
    </w:p>
    <w:p w:rsidR="002F5EA1" w:rsidRPr="004B7EA2" w:rsidRDefault="002F5EA1" w:rsidP="00043D33">
      <w:pPr>
        <w:pStyle w:val="a4"/>
        <w:tabs>
          <w:tab w:val="right" w:pos="993"/>
        </w:tabs>
        <w:ind w:left="851"/>
        <w:jc w:val="both"/>
        <w:rPr>
          <w:b/>
          <w:sz w:val="20"/>
        </w:rPr>
      </w:pPr>
    </w:p>
    <w:p w:rsidR="002F5EA1" w:rsidRPr="004B7EA2" w:rsidRDefault="002F5EA1" w:rsidP="002F5EA1">
      <w:pPr>
        <w:tabs>
          <w:tab w:val="right" w:pos="993"/>
        </w:tabs>
        <w:ind w:left="851"/>
        <w:jc w:val="center"/>
        <w:rPr>
          <w:b/>
          <w:sz w:val="20"/>
          <w:u w:val="single"/>
        </w:rPr>
      </w:pPr>
      <w:r w:rsidRPr="004B7EA2">
        <w:rPr>
          <w:b/>
          <w:sz w:val="20"/>
          <w:u w:val="single"/>
        </w:rPr>
        <w:t>Действия по оказанию первой доврачебной помощи при переломах и вывихах:</w:t>
      </w:r>
    </w:p>
    <w:p w:rsidR="002F5EA1" w:rsidRPr="004B7EA2" w:rsidRDefault="002F5EA1" w:rsidP="002F5EA1">
      <w:pPr>
        <w:tabs>
          <w:tab w:val="right" w:pos="993"/>
        </w:tabs>
        <w:ind w:left="851"/>
        <w:jc w:val="both"/>
        <w:rPr>
          <w:b/>
          <w:sz w:val="20"/>
          <w:u w:val="single"/>
        </w:rPr>
      </w:pPr>
    </w:p>
    <w:p w:rsidR="002F5EA1" w:rsidRPr="004B7EA2" w:rsidRDefault="002F5EA1" w:rsidP="004B7EA2">
      <w:pPr>
        <w:pStyle w:val="a4"/>
        <w:numPr>
          <w:ilvl w:val="0"/>
          <w:numId w:val="20"/>
        </w:numPr>
        <w:tabs>
          <w:tab w:val="right" w:pos="993"/>
        </w:tabs>
        <w:jc w:val="both"/>
        <w:rPr>
          <w:sz w:val="20"/>
        </w:rPr>
      </w:pPr>
      <w:r w:rsidRPr="004B7EA2">
        <w:rPr>
          <w:sz w:val="20"/>
        </w:rPr>
        <w:t>основные признаки перелома: резкая боль, усиливающаяся при попытке движения, постепенно нарастающая припухлость в месте повреждения, деформация; диагноз перелома костей может поставить только врач;</w:t>
      </w:r>
    </w:p>
    <w:p w:rsidR="002F5EA1" w:rsidRPr="004B7EA2" w:rsidRDefault="002F5EA1" w:rsidP="004B7EA2">
      <w:pPr>
        <w:pStyle w:val="a4"/>
        <w:numPr>
          <w:ilvl w:val="0"/>
          <w:numId w:val="20"/>
        </w:numPr>
        <w:tabs>
          <w:tab w:val="right" w:pos="993"/>
        </w:tabs>
        <w:jc w:val="both"/>
        <w:rPr>
          <w:sz w:val="20"/>
        </w:rPr>
      </w:pPr>
      <w:r w:rsidRPr="004B7EA2">
        <w:rPr>
          <w:sz w:val="20"/>
        </w:rPr>
        <w:t>при вывихе происходит смещение сочленяющихся костей;</w:t>
      </w:r>
    </w:p>
    <w:p w:rsidR="002F5EA1" w:rsidRPr="004B7EA2" w:rsidRDefault="002F5EA1" w:rsidP="004B7EA2">
      <w:pPr>
        <w:pStyle w:val="a4"/>
        <w:numPr>
          <w:ilvl w:val="0"/>
          <w:numId w:val="20"/>
        </w:numPr>
        <w:tabs>
          <w:tab w:val="right" w:pos="993"/>
        </w:tabs>
        <w:jc w:val="both"/>
        <w:rPr>
          <w:sz w:val="20"/>
        </w:rPr>
      </w:pPr>
      <w:r w:rsidRPr="004B7EA2">
        <w:rPr>
          <w:sz w:val="20"/>
        </w:rPr>
        <w:t>при подозрении на перелом, вывих, подвывих нельзя делать попыток к выправлению, тянуть за поврежденное место;</w:t>
      </w:r>
    </w:p>
    <w:p w:rsidR="002F5EA1" w:rsidRPr="004B7EA2" w:rsidRDefault="002F5EA1" w:rsidP="004B7EA2">
      <w:pPr>
        <w:pStyle w:val="a4"/>
        <w:numPr>
          <w:ilvl w:val="0"/>
          <w:numId w:val="20"/>
        </w:numPr>
        <w:tabs>
          <w:tab w:val="right" w:pos="993"/>
        </w:tabs>
        <w:jc w:val="both"/>
        <w:rPr>
          <w:sz w:val="20"/>
        </w:rPr>
      </w:pPr>
      <w:r w:rsidRPr="004B7EA2">
        <w:rPr>
          <w:sz w:val="20"/>
        </w:rPr>
        <w:t>создать максимальный покой поврежденной части тела с помощью транспортной шины из твердого материала, обернутого в мягкую ткань;</w:t>
      </w:r>
    </w:p>
    <w:p w:rsidR="002F5EA1" w:rsidRPr="004B7EA2" w:rsidRDefault="002F5EA1" w:rsidP="004B7EA2">
      <w:pPr>
        <w:pStyle w:val="a4"/>
        <w:numPr>
          <w:ilvl w:val="0"/>
          <w:numId w:val="20"/>
        </w:numPr>
        <w:tabs>
          <w:tab w:val="right" w:pos="993"/>
        </w:tabs>
        <w:jc w:val="both"/>
        <w:rPr>
          <w:sz w:val="20"/>
        </w:rPr>
      </w:pPr>
      <w:r w:rsidRPr="004B7EA2">
        <w:rPr>
          <w:sz w:val="20"/>
        </w:rPr>
        <w:t>шину прибинтовать так, чтобы она захватывала суставы ниже и выше места повреждения;</w:t>
      </w:r>
    </w:p>
    <w:p w:rsidR="002F5EA1" w:rsidRPr="004B7EA2" w:rsidRDefault="002F5EA1" w:rsidP="004B7EA2">
      <w:pPr>
        <w:pStyle w:val="a4"/>
        <w:numPr>
          <w:ilvl w:val="0"/>
          <w:numId w:val="20"/>
        </w:numPr>
        <w:tabs>
          <w:tab w:val="right" w:pos="993"/>
        </w:tabs>
        <w:jc w:val="both"/>
        <w:rPr>
          <w:sz w:val="20"/>
        </w:rPr>
      </w:pPr>
      <w:r w:rsidRPr="004B7EA2">
        <w:rPr>
          <w:sz w:val="20"/>
        </w:rPr>
        <w:t>при переломе костей голени две шины укладывают,  по наружной</w:t>
      </w:r>
      <w:proofErr w:type="gramStart"/>
      <w:r w:rsidRPr="004B7EA2">
        <w:rPr>
          <w:sz w:val="20"/>
        </w:rPr>
        <w:t xml:space="preserve"> ,</w:t>
      </w:r>
      <w:proofErr w:type="gramEnd"/>
      <w:r w:rsidRPr="004B7EA2">
        <w:rPr>
          <w:sz w:val="20"/>
        </w:rPr>
        <w:t>и по внутренней поверхностям ноги, от стопы до верхней трети бедра;</w:t>
      </w:r>
    </w:p>
    <w:p w:rsidR="002F5EA1" w:rsidRPr="004B7EA2" w:rsidRDefault="002F5EA1" w:rsidP="004B7EA2">
      <w:pPr>
        <w:pStyle w:val="a4"/>
        <w:numPr>
          <w:ilvl w:val="0"/>
          <w:numId w:val="20"/>
        </w:numPr>
        <w:tabs>
          <w:tab w:val="right" w:pos="993"/>
        </w:tabs>
        <w:jc w:val="both"/>
        <w:rPr>
          <w:sz w:val="20"/>
        </w:rPr>
      </w:pPr>
      <w:r w:rsidRPr="004B7EA2">
        <w:rPr>
          <w:sz w:val="20"/>
        </w:rPr>
        <w:t>при переломе бедра одну шину располагают по наружной стороне от подмышечной впадины поврежденн</w:t>
      </w:r>
      <w:r w:rsidR="00395BEB">
        <w:rPr>
          <w:sz w:val="20"/>
        </w:rPr>
        <w:t xml:space="preserve">ой стороны до  стопы, а вторую </w:t>
      </w:r>
      <w:r w:rsidRPr="004B7EA2">
        <w:rPr>
          <w:sz w:val="20"/>
        </w:rPr>
        <w:t xml:space="preserve">по внутренней стороне паха до стопы; </w:t>
      </w:r>
    </w:p>
    <w:p w:rsidR="002F5EA1" w:rsidRPr="004B7EA2" w:rsidRDefault="002F5EA1" w:rsidP="004B7EA2">
      <w:pPr>
        <w:tabs>
          <w:tab w:val="right" w:pos="993"/>
        </w:tabs>
        <w:ind w:left="1560"/>
        <w:jc w:val="both"/>
        <w:rPr>
          <w:sz w:val="20"/>
        </w:rPr>
      </w:pPr>
      <w:r w:rsidRPr="004B7EA2">
        <w:rPr>
          <w:sz w:val="20"/>
        </w:rPr>
        <w:t>шины туго перебинтовывают к ноге бинтом или полотенцем в трех местах; стопу фиксируют тугой повязкой;</w:t>
      </w:r>
    </w:p>
    <w:p w:rsidR="002F5EA1" w:rsidRPr="004B7EA2" w:rsidRDefault="002F5EA1" w:rsidP="004B7EA2">
      <w:pPr>
        <w:pStyle w:val="a4"/>
        <w:numPr>
          <w:ilvl w:val="0"/>
          <w:numId w:val="21"/>
        </w:numPr>
        <w:tabs>
          <w:tab w:val="right" w:pos="993"/>
        </w:tabs>
        <w:jc w:val="both"/>
        <w:rPr>
          <w:sz w:val="20"/>
        </w:rPr>
      </w:pPr>
      <w:r w:rsidRPr="004B7EA2">
        <w:rPr>
          <w:sz w:val="20"/>
        </w:rPr>
        <w:t>при переломе руки, ключицы или вывихе костей в плечевом или локтевом суставе руку прижимают к туловищу, закрепляют повязкой.</w:t>
      </w:r>
    </w:p>
    <w:p w:rsidR="002F5EA1" w:rsidRPr="004B7EA2" w:rsidRDefault="002F5EA1" w:rsidP="002F5EA1">
      <w:pPr>
        <w:tabs>
          <w:tab w:val="right" w:pos="993"/>
        </w:tabs>
        <w:ind w:left="851"/>
        <w:jc w:val="both"/>
        <w:rPr>
          <w:sz w:val="20"/>
        </w:rPr>
      </w:pPr>
    </w:p>
    <w:p w:rsidR="002F5EA1" w:rsidRPr="004B7EA2" w:rsidRDefault="002F5EA1" w:rsidP="002F5EA1">
      <w:pPr>
        <w:tabs>
          <w:tab w:val="right" w:pos="993"/>
        </w:tabs>
        <w:ind w:left="851"/>
        <w:jc w:val="center"/>
        <w:rPr>
          <w:b/>
          <w:sz w:val="20"/>
          <w:u w:val="single"/>
        </w:rPr>
      </w:pPr>
      <w:r w:rsidRPr="004B7EA2">
        <w:rPr>
          <w:b/>
          <w:sz w:val="20"/>
          <w:u w:val="single"/>
        </w:rPr>
        <w:t>Действия по оказанию первой доврачебной помощи при ранениях:</w:t>
      </w:r>
    </w:p>
    <w:p w:rsidR="002F5EA1" w:rsidRPr="004B7EA2" w:rsidRDefault="002F5EA1" w:rsidP="002F5EA1">
      <w:pPr>
        <w:tabs>
          <w:tab w:val="right" w:pos="993"/>
        </w:tabs>
        <w:ind w:left="851"/>
        <w:jc w:val="both"/>
        <w:rPr>
          <w:b/>
          <w:sz w:val="20"/>
          <w:u w:val="single"/>
        </w:rPr>
      </w:pPr>
    </w:p>
    <w:p w:rsidR="002F5EA1" w:rsidRPr="004B7EA2" w:rsidRDefault="002F5EA1" w:rsidP="004B7EA2">
      <w:pPr>
        <w:pStyle w:val="a4"/>
        <w:numPr>
          <w:ilvl w:val="0"/>
          <w:numId w:val="21"/>
        </w:numPr>
        <w:tabs>
          <w:tab w:val="right" w:pos="993"/>
        </w:tabs>
        <w:jc w:val="both"/>
        <w:rPr>
          <w:sz w:val="20"/>
        </w:rPr>
      </w:pPr>
      <w:r w:rsidRPr="004B7EA2">
        <w:rPr>
          <w:sz w:val="20"/>
        </w:rPr>
        <w:t>при ранении происходит повреждение кожи, слизистых оболочек, иногда глубоко лежащих тканей;</w:t>
      </w:r>
    </w:p>
    <w:p w:rsidR="002F5EA1" w:rsidRPr="004B7EA2" w:rsidRDefault="002F5EA1" w:rsidP="004B7EA2">
      <w:pPr>
        <w:pStyle w:val="a4"/>
        <w:numPr>
          <w:ilvl w:val="0"/>
          <w:numId w:val="21"/>
        </w:numPr>
        <w:tabs>
          <w:tab w:val="right" w:pos="993"/>
        </w:tabs>
        <w:jc w:val="both"/>
        <w:rPr>
          <w:sz w:val="20"/>
        </w:rPr>
      </w:pPr>
      <w:r w:rsidRPr="004B7EA2">
        <w:rPr>
          <w:sz w:val="20"/>
        </w:rPr>
        <w:t>оказывая первую помощь при ранении, необходимо остановить кровотечение, наложить стерильную повязку и доставить пострадавшего к врачу;</w:t>
      </w:r>
    </w:p>
    <w:p w:rsidR="002F5EA1" w:rsidRPr="004B7EA2" w:rsidRDefault="002F5EA1" w:rsidP="004B7EA2">
      <w:pPr>
        <w:pStyle w:val="a4"/>
        <w:numPr>
          <w:ilvl w:val="0"/>
          <w:numId w:val="21"/>
        </w:numPr>
        <w:tabs>
          <w:tab w:val="right" w:pos="993"/>
        </w:tabs>
        <w:jc w:val="both"/>
        <w:rPr>
          <w:sz w:val="20"/>
        </w:rPr>
      </w:pPr>
      <w:r w:rsidRPr="004B7EA2">
        <w:rPr>
          <w:sz w:val="20"/>
        </w:rPr>
        <w:t>при кровотечении в виде капель или ровной непрерывной струи прикрыть рану салфеткой, положить сверху тампон ваты, туго забинтовать, а затем приподнять конечность;</w:t>
      </w:r>
    </w:p>
    <w:p w:rsidR="00DB1ED4" w:rsidRPr="004B7EA2" w:rsidRDefault="002F5EA1" w:rsidP="001F48FE">
      <w:pPr>
        <w:pStyle w:val="a4"/>
        <w:numPr>
          <w:ilvl w:val="0"/>
          <w:numId w:val="21"/>
        </w:numPr>
        <w:tabs>
          <w:tab w:val="right" w:pos="993"/>
        </w:tabs>
        <w:ind w:left="284" w:hanging="142"/>
        <w:rPr>
          <w:sz w:val="20"/>
        </w:rPr>
      </w:pPr>
      <w:r w:rsidRPr="004B7EA2">
        <w:rPr>
          <w:sz w:val="20"/>
        </w:rPr>
        <w:lastRenderedPageBreak/>
        <w:t xml:space="preserve">при кровотечении толчками или под давлением, кровоточащий сосуд прижать к кости выше места ранения, после этого максимально согнуть конечность в суставе и забинтовать в таком положении; </w:t>
      </w:r>
      <w:r w:rsidR="001F48FE">
        <w:rPr>
          <w:noProof/>
          <w:sz w:val="20"/>
        </w:rPr>
        <w:drawing>
          <wp:inline distT="0" distB="0" distL="0" distR="0">
            <wp:extent cx="6638925" cy="9753600"/>
            <wp:effectExtent l="19050" t="0" r="9525" b="0"/>
            <wp:docPr id="4" name="Рисунок 4" descr="Z:\Александр\на сайт\инструкции 2017 год ОТ и ПБ\Сделано\№ 4 методист по физической культуре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Александр\на сайт\инструкции 2017 год ОТ и ПБ\Сделано\№ 4 методист по физической культуре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ED4" w:rsidRPr="004B7EA2" w:rsidSect="00395BEB">
      <w:pgSz w:w="11906" w:h="16838"/>
      <w:pgMar w:top="426" w:right="720" w:bottom="426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FE" w:rsidRDefault="001F48FE" w:rsidP="001F48FE">
      <w:r>
        <w:separator/>
      </w:r>
    </w:p>
  </w:endnote>
  <w:endnote w:type="continuationSeparator" w:id="1">
    <w:p w:rsidR="001F48FE" w:rsidRDefault="001F48FE" w:rsidP="001F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FE" w:rsidRDefault="001F48FE" w:rsidP="001F48FE">
      <w:r>
        <w:separator/>
      </w:r>
    </w:p>
  </w:footnote>
  <w:footnote w:type="continuationSeparator" w:id="1">
    <w:p w:rsidR="001F48FE" w:rsidRDefault="001F48FE" w:rsidP="001F4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B28"/>
    <w:multiLevelType w:val="multilevel"/>
    <w:tmpl w:val="E2D20CC4"/>
    <w:styleLink w:val="5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FEB2F3A"/>
    <w:multiLevelType w:val="multilevel"/>
    <w:tmpl w:val="9CC00E08"/>
    <w:numStyleLink w:val="6"/>
  </w:abstractNum>
  <w:abstractNum w:abstractNumId="2">
    <w:nsid w:val="231772B3"/>
    <w:multiLevelType w:val="multilevel"/>
    <w:tmpl w:val="E2D20CC4"/>
    <w:numStyleLink w:val="5"/>
  </w:abstractNum>
  <w:abstractNum w:abstractNumId="3">
    <w:nsid w:val="238430F7"/>
    <w:multiLevelType w:val="hybridMultilevel"/>
    <w:tmpl w:val="8E1A0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D6554D"/>
    <w:multiLevelType w:val="hybridMultilevel"/>
    <w:tmpl w:val="950454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D1E1FC6"/>
    <w:multiLevelType w:val="hybridMultilevel"/>
    <w:tmpl w:val="857442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4C5E9B"/>
    <w:multiLevelType w:val="hybridMultilevel"/>
    <w:tmpl w:val="3A58CEE2"/>
    <w:lvl w:ilvl="0" w:tplc="7BB8AD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9331A88"/>
    <w:multiLevelType w:val="multilevel"/>
    <w:tmpl w:val="14D0EB3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26.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990103E"/>
    <w:multiLevelType w:val="hybridMultilevel"/>
    <w:tmpl w:val="84F87E82"/>
    <w:lvl w:ilvl="0" w:tplc="7BB8A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3648F"/>
    <w:multiLevelType w:val="multilevel"/>
    <w:tmpl w:val="9CC00E08"/>
    <w:styleLink w:val="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26.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6C11E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75B27BF"/>
    <w:multiLevelType w:val="hybridMultilevel"/>
    <w:tmpl w:val="E5F4462C"/>
    <w:lvl w:ilvl="0" w:tplc="7BB8A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F72ED"/>
    <w:multiLevelType w:val="multilevel"/>
    <w:tmpl w:val="D1AC40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C50590E"/>
    <w:multiLevelType w:val="hybridMultilevel"/>
    <w:tmpl w:val="7CE6E7CC"/>
    <w:lvl w:ilvl="0" w:tplc="7BB8ADA0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50602624"/>
    <w:multiLevelType w:val="hybridMultilevel"/>
    <w:tmpl w:val="BD7CEAB2"/>
    <w:lvl w:ilvl="0" w:tplc="7BB8ADA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>
    <w:nsid w:val="51660C1D"/>
    <w:multiLevelType w:val="multilevel"/>
    <w:tmpl w:val="B964A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26.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5EF658A9"/>
    <w:multiLevelType w:val="multilevel"/>
    <w:tmpl w:val="3A32F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26.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623A09D6"/>
    <w:multiLevelType w:val="multilevel"/>
    <w:tmpl w:val="FB2A3D4A"/>
    <w:lvl w:ilvl="0">
      <w:start w:val="5"/>
      <w:numFmt w:val="none"/>
      <w:lvlText w:val="6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66516CF8"/>
    <w:multiLevelType w:val="multilevel"/>
    <w:tmpl w:val="95DE0D0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74CD300F"/>
    <w:multiLevelType w:val="hybridMultilevel"/>
    <w:tmpl w:val="7980B8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7606CB1"/>
    <w:multiLevelType w:val="hybridMultilevel"/>
    <w:tmpl w:val="C5CE1C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17"/>
  </w:num>
  <w:num w:numId="8">
    <w:abstractNumId w:val="2"/>
  </w:num>
  <w:num w:numId="9">
    <w:abstractNumId w:val="0"/>
  </w:num>
  <w:num w:numId="10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2" w:hanging="432"/>
        </w:pPr>
        <w:rPr>
          <w:rFonts w:cs="Times New Roman" w:hint="default"/>
        </w:rPr>
      </w:lvl>
    </w:lvlOverride>
  </w:num>
  <w:num w:numId="11">
    <w:abstractNumId w:val="9"/>
  </w:num>
  <w:num w:numId="12">
    <w:abstractNumId w:val="16"/>
  </w:num>
  <w:num w:numId="13">
    <w:abstractNumId w:val="15"/>
  </w:num>
  <w:num w:numId="14">
    <w:abstractNumId w:val="7"/>
  </w:num>
  <w:num w:numId="15">
    <w:abstractNumId w:val="18"/>
  </w:num>
  <w:num w:numId="16">
    <w:abstractNumId w:val="10"/>
  </w:num>
  <w:num w:numId="17">
    <w:abstractNumId w:val="20"/>
  </w:num>
  <w:num w:numId="18">
    <w:abstractNumId w:val="19"/>
  </w:num>
  <w:num w:numId="19">
    <w:abstractNumId w:val="4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518"/>
    <w:rsid w:val="00043D33"/>
    <w:rsid w:val="00072EA5"/>
    <w:rsid w:val="00133CDA"/>
    <w:rsid w:val="001704DD"/>
    <w:rsid w:val="001D74C1"/>
    <w:rsid w:val="001F48FE"/>
    <w:rsid w:val="00270CDC"/>
    <w:rsid w:val="002F5EA1"/>
    <w:rsid w:val="00300970"/>
    <w:rsid w:val="00395BEB"/>
    <w:rsid w:val="004B7EA2"/>
    <w:rsid w:val="00563CE5"/>
    <w:rsid w:val="005A20C0"/>
    <w:rsid w:val="005A5815"/>
    <w:rsid w:val="005B0992"/>
    <w:rsid w:val="005B3760"/>
    <w:rsid w:val="006064E2"/>
    <w:rsid w:val="00640EEC"/>
    <w:rsid w:val="00670AD7"/>
    <w:rsid w:val="006A0CBB"/>
    <w:rsid w:val="00735AAB"/>
    <w:rsid w:val="00753871"/>
    <w:rsid w:val="007A02AC"/>
    <w:rsid w:val="007B3219"/>
    <w:rsid w:val="008B5028"/>
    <w:rsid w:val="00957CF1"/>
    <w:rsid w:val="009674B6"/>
    <w:rsid w:val="009A58A9"/>
    <w:rsid w:val="009F7353"/>
    <w:rsid w:val="00B04CED"/>
    <w:rsid w:val="00C21536"/>
    <w:rsid w:val="00C22D09"/>
    <w:rsid w:val="00C50402"/>
    <w:rsid w:val="00C5351D"/>
    <w:rsid w:val="00CA48C1"/>
    <w:rsid w:val="00CD4B84"/>
    <w:rsid w:val="00CF1867"/>
    <w:rsid w:val="00D446DE"/>
    <w:rsid w:val="00DA16A2"/>
    <w:rsid w:val="00DB1ED4"/>
    <w:rsid w:val="00DF5C2F"/>
    <w:rsid w:val="00ED3EA3"/>
    <w:rsid w:val="00EE3434"/>
    <w:rsid w:val="00F27518"/>
    <w:rsid w:val="00F455EE"/>
    <w:rsid w:val="00F6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75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27518"/>
    <w:pPr>
      <w:ind w:left="720"/>
      <w:contextualSpacing/>
    </w:pPr>
  </w:style>
  <w:style w:type="numbering" w:customStyle="1" w:styleId="5">
    <w:name w:val="Стиль5"/>
    <w:rsid w:val="00F27518"/>
    <w:pPr>
      <w:numPr>
        <w:numId w:val="9"/>
      </w:numPr>
    </w:pPr>
  </w:style>
  <w:style w:type="numbering" w:customStyle="1" w:styleId="6">
    <w:name w:val="Стиль6"/>
    <w:rsid w:val="00F27518"/>
    <w:pPr>
      <w:numPr>
        <w:numId w:val="11"/>
      </w:numPr>
    </w:pPr>
  </w:style>
  <w:style w:type="paragraph" w:styleId="a5">
    <w:name w:val="Balloon Text"/>
    <w:basedOn w:val="a"/>
    <w:link w:val="a6"/>
    <w:uiPriority w:val="99"/>
    <w:semiHidden/>
    <w:unhideWhenUsed/>
    <w:rsid w:val="001F4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F48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4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48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48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"ДЮСШ"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Жмаева Марина Анатольевна</dc:creator>
  <cp:keywords/>
  <dc:description/>
  <cp:lastModifiedBy>Амиго</cp:lastModifiedBy>
  <cp:revision>26</cp:revision>
  <cp:lastPrinted>2015-06-11T08:06:00Z</cp:lastPrinted>
  <dcterms:created xsi:type="dcterms:W3CDTF">2015-06-10T05:18:00Z</dcterms:created>
  <dcterms:modified xsi:type="dcterms:W3CDTF">2017-05-05T06:45:00Z</dcterms:modified>
</cp:coreProperties>
</file>